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D433" w14:textId="1D8AC258" w:rsidR="00681C2E" w:rsidRDefault="00681C2E" w:rsidP="00681C2E">
      <w:pPr>
        <w:widowControl w:val="0"/>
        <w:autoSpaceDE w:val="0"/>
        <w:autoSpaceDN w:val="0"/>
        <w:adjustRightInd w:val="0"/>
        <w:jc w:val="center"/>
        <w:rPr>
          <w:rFonts w:ascii="Arial" w:hAnsi="Arial" w:cs="Arial"/>
          <w:sz w:val="29"/>
          <w:szCs w:val="29"/>
        </w:rPr>
      </w:pPr>
      <w:r>
        <w:rPr>
          <w:rFonts w:ascii="Arial" w:hAnsi="Arial" w:cs="Arial"/>
          <w:sz w:val="29"/>
          <w:szCs w:val="29"/>
        </w:rPr>
        <w:t> </w:t>
      </w:r>
    </w:p>
    <w:p w14:paraId="0C95D4EA" w14:textId="0C7513A4" w:rsidR="00575DFB" w:rsidRDefault="00575DFB" w:rsidP="00EB3B37">
      <w:pPr>
        <w:widowControl w:val="0"/>
        <w:autoSpaceDE w:val="0"/>
        <w:autoSpaceDN w:val="0"/>
        <w:adjustRightInd w:val="0"/>
        <w:rPr>
          <w:rFonts w:ascii="Arial" w:hAnsi="Arial" w:cs="Arial"/>
          <w:sz w:val="29"/>
          <w:szCs w:val="29"/>
        </w:rPr>
      </w:pPr>
    </w:p>
    <w:p w14:paraId="6B15C196" w14:textId="77777777" w:rsidR="00575DFB" w:rsidRDefault="00575DFB" w:rsidP="00681C2E">
      <w:pPr>
        <w:widowControl w:val="0"/>
        <w:autoSpaceDE w:val="0"/>
        <w:autoSpaceDN w:val="0"/>
        <w:adjustRightInd w:val="0"/>
        <w:jc w:val="center"/>
        <w:rPr>
          <w:rFonts w:ascii="Arial" w:hAnsi="Arial" w:cs="Arial"/>
          <w:sz w:val="29"/>
          <w:szCs w:val="29"/>
        </w:rPr>
      </w:pPr>
    </w:p>
    <w:p w14:paraId="3CB09A9E" w14:textId="77777777" w:rsidR="00575DFB" w:rsidRDefault="00575DFB" w:rsidP="00681C2E">
      <w:pPr>
        <w:widowControl w:val="0"/>
        <w:autoSpaceDE w:val="0"/>
        <w:autoSpaceDN w:val="0"/>
        <w:adjustRightInd w:val="0"/>
        <w:jc w:val="center"/>
        <w:rPr>
          <w:rFonts w:ascii="Arial" w:hAnsi="Arial" w:cs="Arial"/>
          <w:sz w:val="29"/>
          <w:szCs w:val="29"/>
        </w:rPr>
      </w:pPr>
    </w:p>
    <w:p w14:paraId="5E287471" w14:textId="77777777" w:rsidR="00575DFB" w:rsidRDefault="00575DFB" w:rsidP="00681C2E">
      <w:pPr>
        <w:widowControl w:val="0"/>
        <w:autoSpaceDE w:val="0"/>
        <w:autoSpaceDN w:val="0"/>
        <w:adjustRightInd w:val="0"/>
        <w:jc w:val="center"/>
        <w:rPr>
          <w:rFonts w:ascii="Arial" w:hAnsi="Arial" w:cs="Arial"/>
        </w:rPr>
      </w:pPr>
    </w:p>
    <w:p w14:paraId="0F3962DD" w14:textId="09A5886F" w:rsidR="00681C2E" w:rsidRDefault="00681C2E" w:rsidP="00575DFB">
      <w:pPr>
        <w:widowControl w:val="0"/>
        <w:autoSpaceDE w:val="0"/>
        <w:autoSpaceDN w:val="0"/>
        <w:adjustRightInd w:val="0"/>
        <w:jc w:val="center"/>
        <w:rPr>
          <w:rFonts w:ascii="Arial" w:hAnsi="Arial" w:cs="Arial"/>
        </w:rPr>
      </w:pPr>
      <w:r>
        <w:rPr>
          <w:rFonts w:ascii="Arial" w:hAnsi="Arial" w:cs="Arial"/>
          <w:b/>
          <w:bCs/>
          <w:sz w:val="29"/>
          <w:szCs w:val="29"/>
          <w:u w:val="single"/>
        </w:rPr>
        <w:t>Micropigmentation Pre-Procedure Information &amp; Care</w:t>
      </w:r>
    </w:p>
    <w:p w14:paraId="27926834" w14:textId="77777777" w:rsidR="00681C2E" w:rsidRDefault="00681C2E" w:rsidP="00681C2E">
      <w:pPr>
        <w:widowControl w:val="0"/>
        <w:autoSpaceDE w:val="0"/>
        <w:autoSpaceDN w:val="0"/>
        <w:adjustRightInd w:val="0"/>
        <w:jc w:val="center"/>
        <w:rPr>
          <w:rFonts w:ascii="Arial" w:hAnsi="Arial" w:cs="Arial"/>
        </w:rPr>
      </w:pPr>
      <w:r>
        <w:rPr>
          <w:rFonts w:ascii="Arial" w:hAnsi="Arial" w:cs="Arial"/>
          <w:sz w:val="29"/>
          <w:szCs w:val="29"/>
        </w:rPr>
        <w:t> </w:t>
      </w:r>
    </w:p>
    <w:p w14:paraId="36B45FA8" w14:textId="77777777" w:rsidR="00681C2E" w:rsidRDefault="00681C2E" w:rsidP="00681C2E">
      <w:pPr>
        <w:widowControl w:val="0"/>
        <w:autoSpaceDE w:val="0"/>
        <w:autoSpaceDN w:val="0"/>
        <w:adjustRightInd w:val="0"/>
        <w:jc w:val="center"/>
        <w:rPr>
          <w:rFonts w:ascii="Arial" w:hAnsi="Arial" w:cs="Arial"/>
        </w:rPr>
      </w:pPr>
      <w:r>
        <w:rPr>
          <w:rFonts w:ascii="Arial" w:hAnsi="Arial" w:cs="Arial"/>
          <w:sz w:val="29"/>
          <w:szCs w:val="29"/>
        </w:rPr>
        <w:t> </w:t>
      </w:r>
    </w:p>
    <w:p w14:paraId="4FA03F50" w14:textId="77777777" w:rsidR="007D0772" w:rsidRDefault="007D0772" w:rsidP="00681C2E">
      <w:pPr>
        <w:widowControl w:val="0"/>
        <w:autoSpaceDE w:val="0"/>
        <w:autoSpaceDN w:val="0"/>
        <w:adjustRightInd w:val="0"/>
        <w:rPr>
          <w:rFonts w:ascii="Arial" w:hAnsi="Arial" w:cs="Arial"/>
          <w:b/>
          <w:bCs/>
          <w:sz w:val="26"/>
          <w:szCs w:val="26"/>
        </w:rPr>
      </w:pPr>
    </w:p>
    <w:p w14:paraId="1949CCBE" w14:textId="254E8064"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 xml:space="preserve">Congratulations! </w:t>
      </w:r>
      <w:r>
        <w:rPr>
          <w:rFonts w:ascii="Arial" w:hAnsi="Arial" w:cs="Arial"/>
          <w:sz w:val="26"/>
          <w:szCs w:val="26"/>
        </w:rPr>
        <w:t>You are making an investment in yourself. We are confident that this procedure will put a pep in your step and make you feel great about yourself. Before beginning, let’s make sure you are a good candidate for micropigmentation and help you understand what to expect. We want to make sure you get great results, which also requires that you follow appropriate pre- and post-care instructions. </w:t>
      </w:r>
    </w:p>
    <w:p w14:paraId="3F4057EF" w14:textId="77777777" w:rsidR="00681C2E" w:rsidRDefault="00681C2E" w:rsidP="00681C2E">
      <w:pPr>
        <w:widowControl w:val="0"/>
        <w:autoSpaceDE w:val="0"/>
        <w:autoSpaceDN w:val="0"/>
        <w:adjustRightInd w:val="0"/>
        <w:rPr>
          <w:rFonts w:ascii="Arial" w:hAnsi="Arial" w:cs="Arial"/>
        </w:rPr>
      </w:pPr>
      <w:r>
        <w:rPr>
          <w:rFonts w:ascii="Arial" w:hAnsi="Arial" w:cs="Arial"/>
        </w:rPr>
        <w:t> </w:t>
      </w:r>
    </w:p>
    <w:p w14:paraId="227A4D88" w14:textId="77777777" w:rsidR="00681C2E" w:rsidRPr="0002219B" w:rsidRDefault="00681C2E" w:rsidP="00681C2E">
      <w:pPr>
        <w:widowControl w:val="0"/>
        <w:autoSpaceDE w:val="0"/>
        <w:autoSpaceDN w:val="0"/>
        <w:adjustRightInd w:val="0"/>
        <w:rPr>
          <w:rFonts w:ascii="Arial" w:hAnsi="Arial" w:cs="Arial"/>
        </w:rPr>
      </w:pPr>
      <w:r w:rsidRPr="0002219B">
        <w:rPr>
          <w:rFonts w:ascii="Arial" w:hAnsi="Arial" w:cs="Arial"/>
          <w:b/>
          <w:bCs/>
          <w:sz w:val="29"/>
          <w:szCs w:val="29"/>
        </w:rPr>
        <w:t>It is very important that you read ALL of the information in this document, sign it, and send it back to us. This confirms that you understand our policies. We cannot do your procedure without it. Thank you for your understanding.</w:t>
      </w:r>
      <w:r w:rsidRPr="0002219B">
        <w:rPr>
          <w:rFonts w:ascii="Arial" w:hAnsi="Arial" w:cs="Arial"/>
          <w:sz w:val="29"/>
          <w:szCs w:val="29"/>
        </w:rPr>
        <w:t> </w:t>
      </w:r>
    </w:p>
    <w:p w14:paraId="48FD2EDA" w14:textId="77777777" w:rsidR="00681C2E" w:rsidRDefault="00681C2E" w:rsidP="00681C2E">
      <w:pPr>
        <w:widowControl w:val="0"/>
        <w:autoSpaceDE w:val="0"/>
        <w:autoSpaceDN w:val="0"/>
        <w:adjustRightInd w:val="0"/>
        <w:rPr>
          <w:rFonts w:ascii="Arial" w:hAnsi="Arial" w:cs="Arial"/>
        </w:rPr>
      </w:pPr>
      <w:r>
        <w:rPr>
          <w:rFonts w:ascii="Arial" w:hAnsi="Arial" w:cs="Arial"/>
        </w:rPr>
        <w:t> </w:t>
      </w:r>
    </w:p>
    <w:p w14:paraId="33FB2FDF" w14:textId="634A89F0" w:rsidR="00681C2E" w:rsidRPr="0002219B" w:rsidRDefault="00681C2E" w:rsidP="00681C2E">
      <w:pPr>
        <w:widowControl w:val="0"/>
        <w:autoSpaceDE w:val="0"/>
        <w:autoSpaceDN w:val="0"/>
        <w:adjustRightInd w:val="0"/>
        <w:rPr>
          <w:rFonts w:ascii="Arial" w:hAnsi="Arial" w:cs="Arial"/>
          <w:b/>
        </w:rPr>
      </w:pPr>
      <w:r w:rsidRPr="0002219B">
        <w:rPr>
          <w:rFonts w:ascii="Arial" w:hAnsi="Arial" w:cs="Arial"/>
          <w:b/>
          <w:bCs/>
          <w:sz w:val="26"/>
          <w:szCs w:val="26"/>
        </w:rPr>
        <w:t xml:space="preserve">Contraindications </w:t>
      </w:r>
      <w:r w:rsidR="0002219B" w:rsidRPr="0002219B">
        <w:rPr>
          <w:rFonts w:ascii="Arial" w:hAnsi="Arial" w:cs="Arial"/>
          <w:b/>
          <w:bCs/>
          <w:sz w:val="26"/>
          <w:szCs w:val="26"/>
        </w:rPr>
        <w:t>- You</w:t>
      </w:r>
      <w:r w:rsidRPr="0002219B">
        <w:rPr>
          <w:rFonts w:ascii="Arial" w:hAnsi="Arial" w:cs="Arial"/>
          <w:b/>
          <w:bCs/>
          <w:sz w:val="26"/>
          <w:szCs w:val="26"/>
        </w:rPr>
        <w:t xml:space="preserve"> are not a candidate for micropigmentation if any of the following apply to you:</w:t>
      </w:r>
      <w:r w:rsidRPr="0002219B">
        <w:rPr>
          <w:rFonts w:ascii="Arial" w:hAnsi="Arial" w:cs="Arial"/>
          <w:b/>
          <w:sz w:val="26"/>
          <w:szCs w:val="26"/>
        </w:rPr>
        <w:t> </w:t>
      </w:r>
    </w:p>
    <w:p w14:paraId="46684D36"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Pregnancy </w:t>
      </w:r>
    </w:p>
    <w:p w14:paraId="2A66EA3C"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Nursing </w:t>
      </w:r>
    </w:p>
    <w:p w14:paraId="4934BC90"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Diabetes Type 1 </w:t>
      </w:r>
    </w:p>
    <w:p w14:paraId="0732C612"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Lupus </w:t>
      </w:r>
    </w:p>
    <w:p w14:paraId="41E54747"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Hepatitis B/C </w:t>
      </w:r>
    </w:p>
    <w:p w14:paraId="13EC451D"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AIDS </w:t>
      </w:r>
    </w:p>
    <w:p w14:paraId="6A242699"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Active Skin Disorders: Cold Sores, Shingles, Impetigo, Psoriasis, Pink Eye, Sun Burn, Severe Acne </w:t>
      </w:r>
    </w:p>
    <w:p w14:paraId="07E9BD36"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Active Vitiligo </w:t>
      </w:r>
    </w:p>
    <w:p w14:paraId="2D0C7D3C"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Severe Rosacea </w:t>
      </w:r>
    </w:p>
    <w:p w14:paraId="532D3E9D" w14:textId="77777777" w:rsidR="00681C2E" w:rsidRDefault="00681C2E" w:rsidP="00681C2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Blood Disorders: Sickle Cell, Hemophilia </w:t>
      </w:r>
    </w:p>
    <w:p w14:paraId="09C7E262" w14:textId="77777777" w:rsidR="00681C2E" w:rsidRDefault="00681C2E" w:rsidP="00681C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Keloid Formation </w:t>
      </w:r>
    </w:p>
    <w:p w14:paraId="544478CE" w14:textId="77777777" w:rsidR="00681C2E" w:rsidRDefault="00681C2E" w:rsidP="00681C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Mental Disorder </w:t>
      </w:r>
    </w:p>
    <w:p w14:paraId="61DB614F" w14:textId="77777777" w:rsidR="00681C2E" w:rsidRDefault="00681C2E" w:rsidP="00681C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Accutane (must be off for 6 months) </w:t>
      </w:r>
    </w:p>
    <w:p w14:paraId="3830F1CF" w14:textId="77777777" w:rsidR="00681C2E" w:rsidRDefault="00681C2E" w:rsidP="00681C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Steroids (must be off for 6 months) </w:t>
      </w:r>
    </w:p>
    <w:p w14:paraId="48B9716F"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0D4183FF"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25718ADB"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Restrictions - </w:t>
      </w:r>
      <w:r>
        <w:rPr>
          <w:rFonts w:ascii="Arial" w:hAnsi="Arial" w:cs="Arial"/>
          <w:sz w:val="26"/>
          <w:szCs w:val="26"/>
        </w:rPr>
        <w:t> </w:t>
      </w:r>
    </w:p>
    <w:p w14:paraId="0FE8B666"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Retinol/Retin-A</w:t>
      </w:r>
      <w:r>
        <w:rPr>
          <w:rFonts w:ascii="Arial" w:hAnsi="Arial" w:cs="Arial"/>
          <w:sz w:val="26"/>
          <w:szCs w:val="26"/>
        </w:rPr>
        <w:t xml:space="preserve"> must be discontinued 7 days prior to procedure. (It will cause </w:t>
      </w:r>
      <w:r>
        <w:rPr>
          <w:rFonts w:ascii="Arial" w:hAnsi="Arial" w:cs="Arial"/>
          <w:sz w:val="26"/>
          <w:szCs w:val="26"/>
        </w:rPr>
        <w:lastRenderedPageBreak/>
        <w:t>the skin to bleed). </w:t>
      </w:r>
    </w:p>
    <w:p w14:paraId="6DAA1B6D"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Injection</w:t>
      </w:r>
      <w:r>
        <w:rPr>
          <w:rFonts w:ascii="Arial" w:hAnsi="Arial" w:cs="Arial"/>
          <w:sz w:val="26"/>
          <w:szCs w:val="26"/>
        </w:rPr>
        <w:t xml:space="preserve">s (Botox, </w:t>
      </w:r>
      <w:proofErr w:type="spellStart"/>
      <w:r>
        <w:rPr>
          <w:rFonts w:ascii="Arial" w:hAnsi="Arial" w:cs="Arial"/>
          <w:sz w:val="26"/>
          <w:szCs w:val="26"/>
        </w:rPr>
        <w:t>Radiesse</w:t>
      </w:r>
      <w:proofErr w:type="spellEnd"/>
      <w:r>
        <w:rPr>
          <w:rFonts w:ascii="Arial" w:hAnsi="Arial" w:cs="Arial"/>
          <w:sz w:val="26"/>
          <w:szCs w:val="26"/>
        </w:rPr>
        <w:t xml:space="preserve">, </w:t>
      </w:r>
      <w:proofErr w:type="spellStart"/>
      <w:r>
        <w:rPr>
          <w:rFonts w:ascii="Arial" w:hAnsi="Arial" w:cs="Arial"/>
          <w:sz w:val="26"/>
          <w:szCs w:val="26"/>
        </w:rPr>
        <w:t>JuvaDerm</w:t>
      </w:r>
      <w:proofErr w:type="spellEnd"/>
      <w:r>
        <w:rPr>
          <w:rFonts w:ascii="Arial" w:hAnsi="Arial" w:cs="Arial"/>
          <w:sz w:val="26"/>
          <w:szCs w:val="26"/>
        </w:rPr>
        <w:t xml:space="preserve">, </w:t>
      </w:r>
      <w:proofErr w:type="spellStart"/>
      <w:r>
        <w:rPr>
          <w:rFonts w:ascii="Arial" w:hAnsi="Arial" w:cs="Arial"/>
          <w:sz w:val="26"/>
          <w:szCs w:val="26"/>
        </w:rPr>
        <w:t>Voluma</w:t>
      </w:r>
      <w:proofErr w:type="spellEnd"/>
      <w:r>
        <w:rPr>
          <w:rFonts w:ascii="Arial" w:hAnsi="Arial" w:cs="Arial"/>
          <w:sz w:val="26"/>
          <w:szCs w:val="26"/>
        </w:rPr>
        <w:t>, etc.) must be done 2 weeks before or 2 weeks after procedure. </w:t>
      </w:r>
    </w:p>
    <w:p w14:paraId="31EB2387"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Chemical peels</w:t>
      </w:r>
      <w:r>
        <w:rPr>
          <w:rFonts w:ascii="Arial" w:hAnsi="Arial" w:cs="Arial"/>
          <w:sz w:val="26"/>
          <w:szCs w:val="26"/>
        </w:rPr>
        <w:t xml:space="preserve"> and </w:t>
      </w:r>
      <w:r>
        <w:rPr>
          <w:rFonts w:ascii="Arial" w:hAnsi="Arial" w:cs="Arial"/>
          <w:b/>
          <w:bCs/>
          <w:sz w:val="26"/>
          <w:szCs w:val="26"/>
        </w:rPr>
        <w:t>laser treatments</w:t>
      </w:r>
      <w:r>
        <w:rPr>
          <w:rFonts w:ascii="Arial" w:hAnsi="Arial" w:cs="Arial"/>
          <w:sz w:val="26"/>
          <w:szCs w:val="26"/>
        </w:rPr>
        <w:t xml:space="preserve"> may not be done within 60 days before or after procedure. </w:t>
      </w:r>
    </w:p>
    <w:p w14:paraId="24BEC07F"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The use of</w:t>
      </w:r>
      <w:r>
        <w:rPr>
          <w:rFonts w:ascii="Arial" w:hAnsi="Arial" w:cs="Arial"/>
          <w:sz w:val="26"/>
          <w:szCs w:val="26"/>
        </w:rPr>
        <w:t xml:space="preserve"> </w:t>
      </w:r>
      <w:proofErr w:type="spellStart"/>
      <w:r>
        <w:rPr>
          <w:rFonts w:ascii="Arial" w:hAnsi="Arial" w:cs="Arial"/>
          <w:b/>
          <w:bCs/>
          <w:sz w:val="26"/>
          <w:szCs w:val="26"/>
        </w:rPr>
        <w:t>Latisse</w:t>
      </w:r>
      <w:proofErr w:type="spellEnd"/>
      <w:r>
        <w:rPr>
          <w:rFonts w:ascii="Arial" w:hAnsi="Arial" w:cs="Arial"/>
          <w:b/>
          <w:bCs/>
          <w:sz w:val="26"/>
          <w:szCs w:val="26"/>
        </w:rPr>
        <w:t>®</w:t>
      </w:r>
      <w:r>
        <w:rPr>
          <w:rFonts w:ascii="Arial" w:hAnsi="Arial" w:cs="Arial"/>
          <w:sz w:val="26"/>
          <w:szCs w:val="26"/>
        </w:rPr>
        <w:t xml:space="preserve"> must be discontinued </w:t>
      </w:r>
      <w:r>
        <w:rPr>
          <w:rFonts w:ascii="Arial" w:hAnsi="Arial" w:cs="Arial"/>
          <w:i/>
          <w:iCs/>
          <w:sz w:val="26"/>
          <w:szCs w:val="26"/>
        </w:rPr>
        <w:t>at least</w:t>
      </w:r>
      <w:r>
        <w:rPr>
          <w:rFonts w:ascii="Arial" w:hAnsi="Arial" w:cs="Arial"/>
          <w:sz w:val="26"/>
          <w:szCs w:val="26"/>
        </w:rPr>
        <w:t xml:space="preserve"> 3 months prior to your eyeliner procedure. </w:t>
      </w:r>
    </w:p>
    <w:p w14:paraId="44EB826E"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Sunburned</w:t>
      </w:r>
      <w:r>
        <w:rPr>
          <w:rFonts w:ascii="Arial" w:hAnsi="Arial" w:cs="Arial"/>
          <w:sz w:val="26"/>
          <w:szCs w:val="26"/>
        </w:rPr>
        <w:t xml:space="preserve"> or </w:t>
      </w:r>
      <w:r>
        <w:rPr>
          <w:rFonts w:ascii="Arial" w:hAnsi="Arial" w:cs="Arial"/>
          <w:b/>
          <w:bCs/>
          <w:sz w:val="26"/>
          <w:szCs w:val="26"/>
        </w:rPr>
        <w:t>Suntanned</w:t>
      </w:r>
      <w:r>
        <w:rPr>
          <w:rFonts w:ascii="Arial" w:hAnsi="Arial" w:cs="Arial"/>
          <w:sz w:val="26"/>
          <w:szCs w:val="26"/>
        </w:rPr>
        <w:t xml:space="preserve"> </w:t>
      </w:r>
      <w:r>
        <w:rPr>
          <w:rFonts w:ascii="Arial" w:hAnsi="Arial" w:cs="Arial"/>
          <w:b/>
          <w:bCs/>
          <w:sz w:val="26"/>
          <w:szCs w:val="26"/>
        </w:rPr>
        <w:t>skin</w:t>
      </w:r>
      <w:r>
        <w:rPr>
          <w:rFonts w:ascii="Arial" w:hAnsi="Arial" w:cs="Arial"/>
          <w:sz w:val="26"/>
          <w:szCs w:val="26"/>
        </w:rPr>
        <w:t xml:space="preserve"> is damaged skin and therefore will cause excessive bleeding. We CANNOT work on sunburned or suntanned skin.  </w:t>
      </w:r>
    </w:p>
    <w:p w14:paraId="19F79BF1"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You cannot expose the area to the sun</w:t>
      </w:r>
      <w:r>
        <w:rPr>
          <w:rFonts w:ascii="Arial" w:hAnsi="Arial" w:cs="Arial"/>
          <w:sz w:val="26"/>
          <w:szCs w:val="26"/>
        </w:rPr>
        <w:t xml:space="preserve"> for 30 days before or after procedure. </w:t>
      </w:r>
    </w:p>
    <w:p w14:paraId="4B262831"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Do not schedule this procedure within one week prior to a water vacation.</w:t>
      </w:r>
      <w:r>
        <w:rPr>
          <w:rFonts w:ascii="Arial" w:hAnsi="Arial" w:cs="Arial"/>
          <w:sz w:val="26"/>
          <w:szCs w:val="26"/>
        </w:rPr>
        <w:t>  </w:t>
      </w:r>
    </w:p>
    <w:p w14:paraId="11E0D01F"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Stay out of steam rooms, saunas, hot yoga, swimming pool</w:t>
      </w:r>
      <w:r>
        <w:rPr>
          <w:rFonts w:ascii="Arial" w:hAnsi="Arial" w:cs="Arial"/>
          <w:sz w:val="26"/>
          <w:szCs w:val="26"/>
        </w:rPr>
        <w:t>, etc. for one week following procedure. </w:t>
      </w:r>
    </w:p>
    <w:p w14:paraId="789CF373"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Avoid working out or sweating for 1 week post procedure</w:t>
      </w:r>
      <w:r>
        <w:rPr>
          <w:rFonts w:ascii="Arial" w:hAnsi="Arial" w:cs="Arial"/>
          <w:sz w:val="26"/>
          <w:szCs w:val="26"/>
        </w:rPr>
        <w:t>. (sweat will prevent pigment from healing into the skin) </w:t>
      </w:r>
    </w:p>
    <w:p w14:paraId="383479D7"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Avoid alcohol and caffeine 1 day before procedure</w:t>
      </w:r>
      <w:r>
        <w:rPr>
          <w:rFonts w:ascii="Arial" w:hAnsi="Arial" w:cs="Arial"/>
          <w:sz w:val="26"/>
          <w:szCs w:val="26"/>
        </w:rPr>
        <w:t xml:space="preserve"> to minimize any oozing, bleeding or swelling. </w:t>
      </w:r>
    </w:p>
    <w:p w14:paraId="5032F8B5" w14:textId="77777777" w:rsidR="00681C2E" w:rsidRDefault="00681C2E" w:rsidP="00681C2E">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Do not take aspirin, ibuprofen, niacin, fish oil or vitamin E</w:t>
      </w:r>
      <w:r>
        <w:rPr>
          <w:rFonts w:ascii="Arial" w:hAnsi="Arial" w:cs="Arial"/>
          <w:sz w:val="26"/>
          <w:szCs w:val="26"/>
        </w:rPr>
        <w:t xml:space="preserve"> 3 days prior to procedure unless medically necessary. </w:t>
      </w:r>
    </w:p>
    <w:p w14:paraId="4E7C1C28"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0A5113A9"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636BE7CD"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ALL SEMI-PERMANENT COSMETIC PROCEDURES ARE MULTI-SESSION PROCESSES.</w:t>
      </w:r>
      <w:r>
        <w:rPr>
          <w:rFonts w:ascii="Arial" w:hAnsi="Arial" w:cs="Arial"/>
          <w:sz w:val="26"/>
          <w:szCs w:val="26"/>
        </w:rPr>
        <w:t> </w:t>
      </w:r>
    </w:p>
    <w:p w14:paraId="3DA88029"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xml:space="preserve">An initial application is </w:t>
      </w:r>
      <w:r>
        <w:rPr>
          <w:rFonts w:ascii="Arial" w:hAnsi="Arial" w:cs="Arial"/>
          <w:sz w:val="26"/>
          <w:szCs w:val="26"/>
          <w:u w:val="single"/>
        </w:rPr>
        <w:t>incomplete</w:t>
      </w:r>
      <w:r>
        <w:rPr>
          <w:rFonts w:ascii="Arial" w:hAnsi="Arial" w:cs="Arial"/>
          <w:sz w:val="26"/>
          <w:szCs w:val="26"/>
        </w:rPr>
        <w:t xml:space="preserve"> until after a follow-up appointment, which should be scheduled approximately 6-10 weeks after your initial appointment. Because you have chosen to be a model through our Academy, you will have to schedule your follow-up during another Academy session, which you can do with any Academy representative. </w:t>
      </w:r>
    </w:p>
    <w:p w14:paraId="044972D3" w14:textId="77777777" w:rsidR="00681C2E" w:rsidRDefault="00681C2E" w:rsidP="00681C2E">
      <w:pPr>
        <w:widowControl w:val="0"/>
        <w:autoSpaceDE w:val="0"/>
        <w:autoSpaceDN w:val="0"/>
        <w:adjustRightInd w:val="0"/>
        <w:ind w:firstLine="1760"/>
        <w:rPr>
          <w:rFonts w:ascii="Arial" w:hAnsi="Arial" w:cs="Arial"/>
        </w:rPr>
      </w:pPr>
      <w:r>
        <w:rPr>
          <w:rFonts w:ascii="Arial" w:hAnsi="Arial" w:cs="Arial"/>
          <w:sz w:val="26"/>
          <w:szCs w:val="26"/>
        </w:rPr>
        <w:t> </w:t>
      </w:r>
    </w:p>
    <w:p w14:paraId="10C6B889"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 xml:space="preserve">WHILE YOUR SKIN HEALS, BE PREPARED FOR THE COLOR INTENSITY OF YOUR PROCEDURE TO BE SIGNIFICANTLY LARGER, SHARPER, BRIGHTER, OR DARKER </w:t>
      </w:r>
      <w:r>
        <w:rPr>
          <w:rFonts w:ascii="Arial" w:hAnsi="Arial" w:cs="Arial"/>
          <w:sz w:val="26"/>
          <w:szCs w:val="26"/>
        </w:rPr>
        <w:t>than what is expected for the final outcome. This is a normal and expected result of the application and healing process.  The healing process will take a number of days to complete, depending on how quickly the outer layer of your skin exfoliates and new skin regrows to take its place. </w:t>
      </w:r>
    </w:p>
    <w:p w14:paraId="32A215DE"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0F2DC509"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Since delicate skin or sensitive areas may swell slightly or redden, some clients feel it best not to make social plans for a day or two following any procedure. Wear your normal makeup and bring your lip or brow pencils with you the day of the procedure. </w:t>
      </w:r>
    </w:p>
    <w:p w14:paraId="69ECA682"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36BCCAEE" w14:textId="54FB1800" w:rsidR="00681C2E" w:rsidRDefault="00681C2E" w:rsidP="00681C2E">
      <w:pPr>
        <w:widowControl w:val="0"/>
        <w:autoSpaceDE w:val="0"/>
        <w:autoSpaceDN w:val="0"/>
        <w:adjustRightInd w:val="0"/>
        <w:rPr>
          <w:rFonts w:ascii="Arial" w:hAnsi="Arial" w:cs="Arial"/>
        </w:rPr>
      </w:pPr>
      <w:r>
        <w:rPr>
          <w:rFonts w:ascii="Arial" w:hAnsi="Arial" w:cs="Arial"/>
          <w:sz w:val="26"/>
          <w:szCs w:val="26"/>
        </w:rPr>
        <w:lastRenderedPageBreak/>
        <w:t xml:space="preserve">Please be aware that in order to ensure we choose the right color pigment, we may need to remove any foundation or concealer you are wearing to see the true undertone of your skin. You may choose to bring your makeup to touchup after your procedure. </w:t>
      </w:r>
    </w:p>
    <w:p w14:paraId="03C1D00D"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3D57300E"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In order to provide all of our clients with great service and the best experience,  </w:t>
      </w:r>
    </w:p>
    <w:p w14:paraId="54DB5ECE" w14:textId="77777777" w:rsidR="00681C2E" w:rsidRDefault="00681C2E" w:rsidP="00681C2E">
      <w:pPr>
        <w:widowControl w:val="0"/>
        <w:autoSpaceDE w:val="0"/>
        <w:autoSpaceDN w:val="0"/>
        <w:adjustRightInd w:val="0"/>
        <w:rPr>
          <w:rFonts w:ascii="Arial" w:hAnsi="Arial" w:cs="Arial"/>
        </w:rPr>
      </w:pPr>
      <w:r>
        <w:rPr>
          <w:rFonts w:ascii="Arial" w:hAnsi="Arial" w:cs="Arial"/>
          <w:b/>
          <w:bCs/>
          <w:sz w:val="29"/>
          <w:szCs w:val="29"/>
        </w:rPr>
        <w:t>OUR POLICIES</w:t>
      </w:r>
      <w:r>
        <w:rPr>
          <w:rFonts w:ascii="Arial" w:hAnsi="Arial" w:cs="Arial"/>
          <w:b/>
          <w:bCs/>
          <w:sz w:val="26"/>
          <w:szCs w:val="26"/>
        </w:rPr>
        <w:t xml:space="preserve"> </w:t>
      </w:r>
      <w:r>
        <w:rPr>
          <w:rFonts w:ascii="Arial" w:hAnsi="Arial" w:cs="Arial"/>
          <w:sz w:val="26"/>
          <w:szCs w:val="26"/>
        </w:rPr>
        <w:t>are as follows: </w:t>
      </w:r>
    </w:p>
    <w:p w14:paraId="7ED0D6E1"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2CD071F9"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CLIENT-ONLY IN THE PROCEDURE ROOM</w:t>
      </w:r>
      <w:r>
        <w:rPr>
          <w:rFonts w:ascii="Arial" w:hAnsi="Arial" w:cs="Arial"/>
          <w:sz w:val="26"/>
          <w:szCs w:val="26"/>
        </w:rPr>
        <w:t>: </w:t>
      </w:r>
    </w:p>
    <w:p w14:paraId="53B1173A"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Though a friend or family may accompany you to your appointment, we have learned it is best that they do not sit-in on your procedure. It is important the artist is able to have their full focus on you, the client. Friends and family tend to be a distraction for both the client and artist. </w:t>
      </w:r>
    </w:p>
    <w:p w14:paraId="4BD4E7A2"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41C70A58"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CHILDREN, TODDLERS AND BABIES</w:t>
      </w:r>
      <w:r>
        <w:rPr>
          <w:rFonts w:ascii="Arial" w:hAnsi="Arial" w:cs="Arial"/>
          <w:sz w:val="26"/>
          <w:szCs w:val="26"/>
        </w:rPr>
        <w:t>.  </w:t>
      </w:r>
    </w:p>
    <w:p w14:paraId="0BE4994E" w14:textId="4FC1B2F4" w:rsidR="00681C2E" w:rsidRDefault="00681C2E" w:rsidP="00681C2E">
      <w:pPr>
        <w:widowControl w:val="0"/>
        <w:autoSpaceDE w:val="0"/>
        <w:autoSpaceDN w:val="0"/>
        <w:adjustRightInd w:val="0"/>
        <w:rPr>
          <w:rFonts w:ascii="Arial" w:hAnsi="Arial" w:cs="Arial"/>
        </w:rPr>
      </w:pPr>
      <w:r>
        <w:rPr>
          <w:rFonts w:ascii="Arial" w:hAnsi="Arial" w:cs="Arial"/>
          <w:sz w:val="26"/>
          <w:szCs w:val="26"/>
        </w:rPr>
        <w:t>Though we love children, toddlers and babies, we must kindly ask that you do not bring them with you to your appointment. Unfortunately, they are a distraction to the artist, as well as the other guests having services at</w:t>
      </w:r>
      <w:r w:rsidR="009D6BDD">
        <w:rPr>
          <w:rFonts w:ascii="Arial" w:hAnsi="Arial" w:cs="Arial"/>
          <w:sz w:val="26"/>
          <w:szCs w:val="26"/>
        </w:rPr>
        <w:t xml:space="preserve"> Shade Raleigh PMU</w:t>
      </w:r>
      <w:r w:rsidR="00EB3B37">
        <w:rPr>
          <w:rFonts w:ascii="Arial" w:hAnsi="Arial" w:cs="Arial"/>
          <w:sz w:val="26"/>
          <w:szCs w:val="26"/>
        </w:rPr>
        <w:t>.</w:t>
      </w:r>
      <w:r>
        <w:rPr>
          <w:rFonts w:ascii="Arial" w:hAnsi="Arial" w:cs="Arial"/>
          <w:sz w:val="26"/>
          <w:szCs w:val="26"/>
        </w:rPr>
        <w:t xml:space="preserve"> Thank you for your understanding. </w:t>
      </w:r>
    </w:p>
    <w:p w14:paraId="5BD9F5D0"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53B81A68"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CANCELLATION POLICY:</w:t>
      </w:r>
      <w:r>
        <w:rPr>
          <w:rFonts w:ascii="Arial" w:hAnsi="Arial" w:cs="Arial"/>
          <w:sz w:val="26"/>
          <w:szCs w:val="26"/>
        </w:rPr>
        <w:t> </w:t>
      </w:r>
    </w:p>
    <w:p w14:paraId="58D9EC8F"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xml:space="preserve">Micropigmentation is a time-intensive service. In booking your appointment, we are reserving a designated amount of time specifically for you. Your payment of $100.00 is non-refundable, as we rely on our models to show up in order to fulfill the agreement that we have made with our students. </w:t>
      </w:r>
    </w:p>
    <w:p w14:paraId="3B550F8D"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494279C0"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TARDINESS:</w:t>
      </w:r>
      <w:r>
        <w:rPr>
          <w:rFonts w:ascii="Arial" w:hAnsi="Arial" w:cs="Arial"/>
          <w:sz w:val="26"/>
          <w:szCs w:val="26"/>
        </w:rPr>
        <w:t> </w:t>
      </w:r>
    </w:p>
    <w:p w14:paraId="16459950" w14:textId="26FE0E14" w:rsidR="00681C2E" w:rsidRDefault="00681C2E" w:rsidP="00681C2E">
      <w:pPr>
        <w:widowControl w:val="0"/>
        <w:autoSpaceDE w:val="0"/>
        <w:autoSpaceDN w:val="0"/>
        <w:adjustRightInd w:val="0"/>
        <w:rPr>
          <w:rFonts w:ascii="Arial" w:hAnsi="Arial" w:cs="Arial"/>
        </w:rPr>
      </w:pPr>
      <w:r>
        <w:rPr>
          <w:rFonts w:ascii="Arial" w:hAnsi="Arial" w:cs="Arial"/>
          <w:sz w:val="26"/>
          <w:szCs w:val="26"/>
        </w:rPr>
        <w:t xml:space="preserve">Please plan to arrive at </w:t>
      </w:r>
      <w:r w:rsidR="009D6BDD">
        <w:rPr>
          <w:rFonts w:ascii="Arial" w:hAnsi="Arial" w:cs="Arial"/>
          <w:sz w:val="26"/>
          <w:szCs w:val="26"/>
        </w:rPr>
        <w:t>Shade Raleigh PMU</w:t>
      </w:r>
      <w:r>
        <w:rPr>
          <w:rFonts w:ascii="Arial" w:hAnsi="Arial" w:cs="Arial"/>
          <w:sz w:val="26"/>
          <w:szCs w:val="26"/>
        </w:rPr>
        <w:t xml:space="preserve"> 15 minutes prior to the start of your appointment. You will need to complete a consent and medical intake form. We want to make sure you have time to make yourself comfortable before the start of your appointment. </w:t>
      </w:r>
    </w:p>
    <w:p w14:paraId="07174E62" w14:textId="78ECA3F7" w:rsidR="00681C2E" w:rsidRDefault="00EB3B37" w:rsidP="00681C2E">
      <w:pPr>
        <w:widowControl w:val="0"/>
        <w:autoSpaceDE w:val="0"/>
        <w:autoSpaceDN w:val="0"/>
        <w:adjustRightInd w:val="0"/>
        <w:rPr>
          <w:rFonts w:ascii="Arial" w:hAnsi="Arial" w:cs="Arial"/>
        </w:rPr>
      </w:pPr>
      <w:r>
        <w:rPr>
          <w:rFonts w:ascii="Arial" w:hAnsi="Arial" w:cs="Arial"/>
          <w:sz w:val="26"/>
          <w:szCs w:val="26"/>
        </w:rPr>
        <w:t>Newburyport Downtown</w:t>
      </w:r>
      <w:r w:rsidR="00681C2E">
        <w:rPr>
          <w:rFonts w:ascii="Arial" w:hAnsi="Arial" w:cs="Arial"/>
          <w:sz w:val="26"/>
          <w:szCs w:val="26"/>
        </w:rPr>
        <w:t xml:space="preserve"> area is often congested. </w:t>
      </w:r>
      <w:r w:rsidR="00681C2E">
        <w:rPr>
          <w:rFonts w:ascii="Arial" w:hAnsi="Arial" w:cs="Arial"/>
          <w:b/>
          <w:bCs/>
          <w:sz w:val="26"/>
          <w:szCs w:val="26"/>
        </w:rPr>
        <w:t>Please give yourself extra time for parking. </w:t>
      </w:r>
      <w:r w:rsidR="00681C2E">
        <w:rPr>
          <w:rFonts w:ascii="Arial" w:hAnsi="Arial" w:cs="Arial"/>
          <w:sz w:val="26"/>
          <w:szCs w:val="26"/>
        </w:rPr>
        <w:t> </w:t>
      </w:r>
    </w:p>
    <w:p w14:paraId="2426C18C" w14:textId="77777777" w:rsidR="00681C2E" w:rsidRDefault="00681C2E" w:rsidP="00681C2E">
      <w:pPr>
        <w:widowControl w:val="0"/>
        <w:autoSpaceDE w:val="0"/>
        <w:autoSpaceDN w:val="0"/>
        <w:adjustRightInd w:val="0"/>
        <w:jc w:val="center"/>
        <w:rPr>
          <w:rFonts w:ascii="Arial" w:hAnsi="Arial" w:cs="Arial"/>
        </w:rPr>
      </w:pPr>
      <w:r>
        <w:rPr>
          <w:rFonts w:ascii="Arial" w:hAnsi="Arial" w:cs="Arial"/>
          <w:sz w:val="29"/>
          <w:szCs w:val="29"/>
        </w:rPr>
        <w:t> </w:t>
      </w:r>
    </w:p>
    <w:p w14:paraId="7DDBD752"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RIGHT TO REFUSE TREATMENT:</w:t>
      </w:r>
      <w:r>
        <w:rPr>
          <w:rFonts w:ascii="Arial" w:hAnsi="Arial" w:cs="Arial"/>
          <w:sz w:val="26"/>
          <w:szCs w:val="26"/>
        </w:rPr>
        <w:t> </w:t>
      </w:r>
    </w:p>
    <w:p w14:paraId="75E05F38"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xml:space="preserve">Though it is </w:t>
      </w:r>
      <w:r>
        <w:rPr>
          <w:rFonts w:ascii="Arial" w:hAnsi="Arial" w:cs="Arial"/>
          <w:i/>
          <w:iCs/>
          <w:sz w:val="26"/>
          <w:szCs w:val="26"/>
        </w:rPr>
        <w:t xml:space="preserve">extremely </w:t>
      </w:r>
      <w:r>
        <w:rPr>
          <w:rFonts w:ascii="Arial" w:hAnsi="Arial" w:cs="Arial"/>
          <w:sz w:val="26"/>
          <w:szCs w:val="26"/>
        </w:rPr>
        <w:t>rare, we reserve the right to refuse treatment for the following reasons: </w:t>
      </w:r>
    </w:p>
    <w:p w14:paraId="3BB1E00E" w14:textId="77777777" w:rsidR="00681C2E" w:rsidRDefault="00681C2E" w:rsidP="00681C2E">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Undisclosed skin condition (including sunburn/suntan) </w:t>
      </w:r>
    </w:p>
    <w:p w14:paraId="31ED448A" w14:textId="77777777" w:rsidR="00681C2E" w:rsidRDefault="00681C2E" w:rsidP="00681C2E">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Under the influence of drugs or alcohol </w:t>
      </w:r>
    </w:p>
    <w:p w14:paraId="766B3899" w14:textId="0AD36A8F" w:rsidR="00681C2E" w:rsidRDefault="00681C2E" w:rsidP="00681C2E">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Any </w:t>
      </w:r>
      <w:r w:rsidR="0002219B">
        <w:rPr>
          <w:rFonts w:ascii="Arial" w:hAnsi="Arial" w:cs="Arial"/>
          <w:sz w:val="26"/>
          <w:szCs w:val="26"/>
        </w:rPr>
        <w:t>behavior</w:t>
      </w:r>
      <w:r>
        <w:rPr>
          <w:rFonts w:ascii="Arial" w:hAnsi="Arial" w:cs="Arial"/>
          <w:sz w:val="26"/>
          <w:szCs w:val="26"/>
        </w:rPr>
        <w:t xml:space="preserve"> which, in the opinion of the artist or</w:t>
      </w:r>
      <w:r w:rsidR="0002219B">
        <w:rPr>
          <w:rFonts w:ascii="Arial" w:hAnsi="Arial" w:cs="Arial"/>
          <w:sz w:val="26"/>
          <w:szCs w:val="26"/>
        </w:rPr>
        <w:t xml:space="preserve"> </w:t>
      </w:r>
      <w:r w:rsidR="009D6BDD">
        <w:rPr>
          <w:rFonts w:ascii="Arial" w:hAnsi="Arial" w:cs="Arial"/>
          <w:sz w:val="26"/>
          <w:szCs w:val="26"/>
        </w:rPr>
        <w:t>Shade Raleigh PMU</w:t>
      </w:r>
      <w:r>
        <w:rPr>
          <w:rFonts w:ascii="Arial" w:hAnsi="Arial" w:cs="Arial"/>
          <w:sz w:val="26"/>
          <w:szCs w:val="26"/>
        </w:rPr>
        <w:t xml:space="preserve">, might compromise the artist’s or </w:t>
      </w:r>
      <w:r w:rsidR="009D6BDD">
        <w:rPr>
          <w:rFonts w:ascii="Arial" w:hAnsi="Arial" w:cs="Arial"/>
          <w:sz w:val="26"/>
          <w:szCs w:val="26"/>
        </w:rPr>
        <w:t xml:space="preserve">Shade Raleigh </w:t>
      </w:r>
      <w:proofErr w:type="gramStart"/>
      <w:r w:rsidR="009D6BDD">
        <w:rPr>
          <w:rFonts w:ascii="Arial" w:hAnsi="Arial" w:cs="Arial"/>
          <w:sz w:val="26"/>
          <w:szCs w:val="26"/>
        </w:rPr>
        <w:t>PMU</w:t>
      </w:r>
      <w:r w:rsidR="009D6BDD">
        <w:rPr>
          <w:rFonts w:ascii="Arial" w:hAnsi="Arial" w:cs="Arial"/>
          <w:sz w:val="26"/>
          <w:szCs w:val="26"/>
        </w:rPr>
        <w:t xml:space="preserve">  </w:t>
      </w:r>
      <w:r>
        <w:rPr>
          <w:rFonts w:ascii="Arial" w:hAnsi="Arial" w:cs="Arial"/>
          <w:sz w:val="26"/>
          <w:szCs w:val="26"/>
        </w:rPr>
        <w:t>ability</w:t>
      </w:r>
      <w:proofErr w:type="gramEnd"/>
      <w:r>
        <w:rPr>
          <w:rFonts w:ascii="Arial" w:hAnsi="Arial" w:cs="Arial"/>
          <w:sz w:val="26"/>
          <w:szCs w:val="26"/>
        </w:rPr>
        <w:t xml:space="preserve"> to work safely and comfortably toward the desired results, or might disrupt other clients. </w:t>
      </w:r>
    </w:p>
    <w:p w14:paraId="0A6736F4"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34B3DB60" w14:textId="77777777" w:rsidR="00681C2E" w:rsidRDefault="00681C2E" w:rsidP="00681C2E">
      <w:pPr>
        <w:widowControl w:val="0"/>
        <w:autoSpaceDE w:val="0"/>
        <w:autoSpaceDN w:val="0"/>
        <w:adjustRightInd w:val="0"/>
        <w:rPr>
          <w:rFonts w:ascii="Arial" w:hAnsi="Arial" w:cs="Arial"/>
        </w:rPr>
      </w:pPr>
      <w:r>
        <w:rPr>
          <w:rFonts w:ascii="Arial" w:hAnsi="Arial" w:cs="Arial"/>
          <w:sz w:val="29"/>
          <w:szCs w:val="29"/>
        </w:rPr>
        <w:lastRenderedPageBreak/>
        <w:t> </w:t>
      </w:r>
    </w:p>
    <w:p w14:paraId="72F3B635" w14:textId="77777777" w:rsidR="00681C2E" w:rsidRDefault="00681C2E" w:rsidP="00681C2E">
      <w:pPr>
        <w:widowControl w:val="0"/>
        <w:autoSpaceDE w:val="0"/>
        <w:autoSpaceDN w:val="0"/>
        <w:adjustRightInd w:val="0"/>
        <w:jc w:val="center"/>
        <w:rPr>
          <w:rFonts w:ascii="Arial" w:hAnsi="Arial" w:cs="Arial"/>
        </w:rPr>
      </w:pPr>
      <w:r>
        <w:rPr>
          <w:rFonts w:ascii="Arial" w:hAnsi="Arial" w:cs="Arial"/>
          <w:sz w:val="29"/>
          <w:szCs w:val="29"/>
        </w:rPr>
        <w:t> </w:t>
      </w:r>
    </w:p>
    <w:p w14:paraId="0AA20246" w14:textId="77777777" w:rsidR="00681C2E" w:rsidRDefault="00681C2E" w:rsidP="00681C2E">
      <w:pPr>
        <w:widowControl w:val="0"/>
        <w:autoSpaceDE w:val="0"/>
        <w:autoSpaceDN w:val="0"/>
        <w:adjustRightInd w:val="0"/>
        <w:rPr>
          <w:rFonts w:ascii="Arial" w:hAnsi="Arial" w:cs="Arial"/>
        </w:rPr>
      </w:pPr>
      <w:r>
        <w:rPr>
          <w:rFonts w:ascii="Arial" w:hAnsi="Arial" w:cs="Arial"/>
          <w:b/>
          <w:bCs/>
          <w:sz w:val="32"/>
          <w:szCs w:val="32"/>
          <w:u w:val="single"/>
        </w:rPr>
        <w:t>Pre-Procedure Instructions</w:t>
      </w:r>
      <w:r>
        <w:rPr>
          <w:rFonts w:ascii="Arial" w:hAnsi="Arial" w:cs="Arial"/>
          <w:sz w:val="32"/>
          <w:szCs w:val="32"/>
        </w:rPr>
        <w:t> </w:t>
      </w:r>
    </w:p>
    <w:p w14:paraId="043DE404" w14:textId="77777777" w:rsidR="00681C2E" w:rsidRDefault="00681C2E" w:rsidP="00681C2E">
      <w:pPr>
        <w:widowControl w:val="0"/>
        <w:autoSpaceDE w:val="0"/>
        <w:autoSpaceDN w:val="0"/>
        <w:adjustRightInd w:val="0"/>
        <w:jc w:val="center"/>
        <w:rPr>
          <w:rFonts w:ascii="Arial" w:hAnsi="Arial" w:cs="Arial"/>
        </w:rPr>
      </w:pPr>
      <w:r>
        <w:rPr>
          <w:rFonts w:ascii="Arial" w:hAnsi="Arial" w:cs="Arial"/>
          <w:sz w:val="26"/>
          <w:szCs w:val="26"/>
        </w:rPr>
        <w:t> </w:t>
      </w:r>
    </w:p>
    <w:p w14:paraId="556123DA" w14:textId="77777777" w:rsidR="00681C2E" w:rsidRDefault="00681C2E" w:rsidP="00681C2E">
      <w:pPr>
        <w:widowControl w:val="0"/>
        <w:autoSpaceDE w:val="0"/>
        <w:autoSpaceDN w:val="0"/>
        <w:adjustRightInd w:val="0"/>
        <w:rPr>
          <w:rFonts w:ascii="Arial" w:hAnsi="Arial" w:cs="Arial"/>
        </w:rPr>
      </w:pPr>
      <w:r>
        <w:rPr>
          <w:rFonts w:ascii="Arial" w:hAnsi="Arial" w:cs="Arial"/>
          <w:b/>
          <w:bCs/>
          <w:sz w:val="29"/>
          <w:szCs w:val="29"/>
        </w:rPr>
        <w:t>Eyebrows:</w:t>
      </w:r>
      <w:r>
        <w:rPr>
          <w:rFonts w:ascii="Arial" w:hAnsi="Arial" w:cs="Arial"/>
          <w:sz w:val="29"/>
          <w:szCs w:val="29"/>
        </w:rPr>
        <w:t> </w:t>
      </w:r>
    </w:p>
    <w:p w14:paraId="0AA93718"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Avoid tweezing, waxing, electrolysis, and coloring your brows for two weeks prior to the procedure. This will allow your technician the most flexibility to achieve optimal results. </w:t>
      </w:r>
    </w:p>
    <w:p w14:paraId="18B33F7B"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2F970828"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Please be aware that we will remove your foundation and concealer to determine your true undertones. This is vital for us to choose the right color. </w:t>
      </w:r>
    </w:p>
    <w:p w14:paraId="5020C265"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13CE6AB2"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We offer several different options of eyebrow pigmentation lasting from several months to several years. (Microblading vs. traditional micropigmentation). We offer hair strokes, hair strokes with shading and fully shaded brows. Your specialist will discuss the best options for you depending on your skin type, lifestyle, desired results and desired maintenance. </w:t>
      </w:r>
    </w:p>
    <w:p w14:paraId="70DFE582"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5874AAEE"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Rest assured, we use the best tools and the best pigments is the industry. </w:t>
      </w:r>
    </w:p>
    <w:p w14:paraId="0ECE4C4C" w14:textId="77777777" w:rsidR="00681C2E" w:rsidRDefault="00681C2E" w:rsidP="00681C2E">
      <w:pPr>
        <w:widowControl w:val="0"/>
        <w:autoSpaceDE w:val="0"/>
        <w:autoSpaceDN w:val="0"/>
        <w:adjustRightInd w:val="0"/>
        <w:rPr>
          <w:rFonts w:ascii="Arial" w:hAnsi="Arial" w:cs="Arial"/>
        </w:rPr>
      </w:pPr>
      <w:r>
        <w:rPr>
          <w:rFonts w:ascii="Arial" w:hAnsi="Arial" w:cs="Arial"/>
          <w:sz w:val="29"/>
          <w:szCs w:val="29"/>
        </w:rPr>
        <w:t> </w:t>
      </w:r>
    </w:p>
    <w:p w14:paraId="1B51BF4D" w14:textId="77777777" w:rsidR="00681C2E" w:rsidRDefault="00681C2E" w:rsidP="00681C2E">
      <w:pPr>
        <w:widowControl w:val="0"/>
        <w:autoSpaceDE w:val="0"/>
        <w:autoSpaceDN w:val="0"/>
        <w:adjustRightInd w:val="0"/>
        <w:rPr>
          <w:rFonts w:ascii="Arial" w:hAnsi="Arial" w:cs="Arial"/>
        </w:rPr>
      </w:pPr>
      <w:r>
        <w:rPr>
          <w:rFonts w:ascii="Arial" w:hAnsi="Arial" w:cs="Arial"/>
          <w:sz w:val="29"/>
          <w:szCs w:val="29"/>
        </w:rPr>
        <w:t> </w:t>
      </w:r>
    </w:p>
    <w:p w14:paraId="2A24AF96" w14:textId="77777777" w:rsidR="00681C2E" w:rsidRDefault="00681C2E" w:rsidP="00681C2E">
      <w:pPr>
        <w:widowControl w:val="0"/>
        <w:autoSpaceDE w:val="0"/>
        <w:autoSpaceDN w:val="0"/>
        <w:adjustRightInd w:val="0"/>
        <w:rPr>
          <w:rFonts w:ascii="Arial" w:hAnsi="Arial" w:cs="Arial"/>
        </w:rPr>
      </w:pPr>
      <w:r>
        <w:rPr>
          <w:rFonts w:ascii="Arial" w:hAnsi="Arial" w:cs="Arial"/>
          <w:b/>
          <w:bCs/>
          <w:sz w:val="29"/>
          <w:szCs w:val="29"/>
        </w:rPr>
        <w:t>Eyeliner:</w:t>
      </w:r>
      <w:r>
        <w:rPr>
          <w:rFonts w:ascii="Arial" w:hAnsi="Arial" w:cs="Arial"/>
          <w:sz w:val="29"/>
          <w:szCs w:val="29"/>
        </w:rPr>
        <w:t> </w:t>
      </w:r>
    </w:p>
    <w:p w14:paraId="5C70D353" w14:textId="77777777" w:rsidR="00681C2E" w:rsidRDefault="00681C2E" w:rsidP="00681C2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 xml:space="preserve">Do not wear contact lenses during or immediately following your eyeliner procedure. </w:t>
      </w:r>
      <w:r>
        <w:rPr>
          <w:rFonts w:ascii="Arial" w:hAnsi="Arial" w:cs="Arial"/>
          <w:sz w:val="26"/>
          <w:szCs w:val="26"/>
        </w:rPr>
        <w:t>Remember to bring your glasses. You may resume wearing your contact lenses as soon as your eyes return to their pre-treated condition.</w:t>
      </w:r>
      <w:r>
        <w:rPr>
          <w:rFonts w:ascii="Arial" w:hAnsi="Arial" w:cs="Arial"/>
          <w:b/>
          <w:bCs/>
          <w:sz w:val="26"/>
          <w:szCs w:val="26"/>
        </w:rPr>
        <w:t> </w:t>
      </w:r>
      <w:r>
        <w:rPr>
          <w:rFonts w:ascii="Arial" w:hAnsi="Arial" w:cs="Arial"/>
          <w:sz w:val="26"/>
          <w:szCs w:val="26"/>
        </w:rPr>
        <w:t> </w:t>
      </w:r>
    </w:p>
    <w:p w14:paraId="6F67FC14" w14:textId="77777777" w:rsidR="00681C2E" w:rsidRDefault="00681C2E" w:rsidP="00681C2E">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The use of</w:t>
      </w:r>
      <w:r>
        <w:rPr>
          <w:rFonts w:ascii="Arial" w:hAnsi="Arial" w:cs="Arial"/>
          <w:sz w:val="26"/>
          <w:szCs w:val="26"/>
        </w:rPr>
        <w:t xml:space="preserve"> </w:t>
      </w:r>
      <w:proofErr w:type="spellStart"/>
      <w:r>
        <w:rPr>
          <w:rFonts w:ascii="Arial" w:hAnsi="Arial" w:cs="Arial"/>
          <w:b/>
          <w:bCs/>
          <w:sz w:val="26"/>
          <w:szCs w:val="26"/>
        </w:rPr>
        <w:t>Latisse</w:t>
      </w:r>
      <w:proofErr w:type="spellEnd"/>
      <w:r>
        <w:rPr>
          <w:rFonts w:ascii="Arial" w:hAnsi="Arial" w:cs="Arial"/>
          <w:b/>
          <w:bCs/>
          <w:sz w:val="26"/>
          <w:szCs w:val="26"/>
        </w:rPr>
        <w:t>®</w:t>
      </w:r>
      <w:r>
        <w:rPr>
          <w:rFonts w:ascii="Arial" w:hAnsi="Arial" w:cs="Arial"/>
          <w:sz w:val="26"/>
          <w:szCs w:val="26"/>
        </w:rPr>
        <w:t xml:space="preserve"> must be discontinued </w:t>
      </w:r>
      <w:r>
        <w:rPr>
          <w:rFonts w:ascii="Arial" w:hAnsi="Arial" w:cs="Arial"/>
          <w:i/>
          <w:iCs/>
          <w:sz w:val="26"/>
          <w:szCs w:val="26"/>
        </w:rPr>
        <w:t>at least</w:t>
      </w:r>
      <w:r>
        <w:rPr>
          <w:rFonts w:ascii="Arial" w:hAnsi="Arial" w:cs="Arial"/>
          <w:sz w:val="26"/>
          <w:szCs w:val="26"/>
        </w:rPr>
        <w:t xml:space="preserve"> 3 months prior to your eyeliner procedure. </w:t>
      </w:r>
      <w:proofErr w:type="spellStart"/>
      <w:r>
        <w:rPr>
          <w:rFonts w:ascii="Arial" w:hAnsi="Arial" w:cs="Arial"/>
          <w:sz w:val="26"/>
          <w:szCs w:val="26"/>
        </w:rPr>
        <w:t>Latisse</w:t>
      </w:r>
      <w:proofErr w:type="spellEnd"/>
      <w:r>
        <w:rPr>
          <w:rFonts w:ascii="Arial" w:hAnsi="Arial" w:cs="Arial"/>
          <w:sz w:val="26"/>
          <w:szCs w:val="26"/>
        </w:rPr>
        <w:t>®</w:t>
      </w:r>
      <w:r>
        <w:rPr>
          <w:rFonts w:ascii="Arial" w:hAnsi="Arial" w:cs="Arial"/>
          <w:b/>
          <w:bCs/>
          <w:sz w:val="26"/>
          <w:szCs w:val="26"/>
        </w:rPr>
        <w:t xml:space="preserve"> </w:t>
      </w:r>
      <w:r>
        <w:rPr>
          <w:rFonts w:ascii="Arial" w:hAnsi="Arial" w:cs="Arial"/>
          <w:sz w:val="26"/>
          <w:szCs w:val="26"/>
        </w:rPr>
        <w:t xml:space="preserve">produces an inflammatory reaction in the skin, which causes excessive pain and bleeding. If you use </w:t>
      </w:r>
      <w:proofErr w:type="spellStart"/>
      <w:r>
        <w:rPr>
          <w:rFonts w:ascii="Arial" w:hAnsi="Arial" w:cs="Arial"/>
          <w:sz w:val="26"/>
          <w:szCs w:val="26"/>
        </w:rPr>
        <w:t>Latisse</w:t>
      </w:r>
      <w:proofErr w:type="spellEnd"/>
      <w:proofErr w:type="gramStart"/>
      <w:r>
        <w:rPr>
          <w:rFonts w:ascii="Arial" w:hAnsi="Arial" w:cs="Arial"/>
          <w:sz w:val="26"/>
          <w:szCs w:val="26"/>
        </w:rPr>
        <w:t>® ,</w:t>
      </w:r>
      <w:proofErr w:type="gramEnd"/>
      <w:r>
        <w:rPr>
          <w:rFonts w:ascii="Arial" w:hAnsi="Arial" w:cs="Arial"/>
          <w:sz w:val="26"/>
          <w:szCs w:val="26"/>
        </w:rPr>
        <w:t xml:space="preserve"> your eyeliner will not take properly. </w:t>
      </w:r>
    </w:p>
    <w:p w14:paraId="033E7ECF" w14:textId="77777777" w:rsidR="00681C2E" w:rsidRDefault="00681C2E" w:rsidP="00681C2E">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Do not use other growth stimulants</w:t>
      </w:r>
      <w:r>
        <w:rPr>
          <w:rFonts w:ascii="Arial" w:hAnsi="Arial" w:cs="Arial"/>
          <w:sz w:val="26"/>
          <w:szCs w:val="26"/>
        </w:rPr>
        <w:t xml:space="preserve"> such as </w:t>
      </w:r>
      <w:proofErr w:type="spellStart"/>
      <w:r>
        <w:rPr>
          <w:rFonts w:ascii="Arial" w:hAnsi="Arial" w:cs="Arial"/>
          <w:sz w:val="26"/>
          <w:szCs w:val="26"/>
        </w:rPr>
        <w:t>RapidLash</w:t>
      </w:r>
      <w:proofErr w:type="spellEnd"/>
      <w:r>
        <w:rPr>
          <w:rFonts w:ascii="Arial" w:hAnsi="Arial" w:cs="Arial"/>
          <w:sz w:val="26"/>
          <w:szCs w:val="26"/>
        </w:rPr>
        <w:t xml:space="preserve">®, or </w:t>
      </w:r>
      <w:proofErr w:type="spellStart"/>
      <w:r>
        <w:rPr>
          <w:rFonts w:ascii="Arial" w:hAnsi="Arial" w:cs="Arial"/>
          <w:sz w:val="26"/>
          <w:szCs w:val="26"/>
        </w:rPr>
        <w:t>RevitaLash</w:t>
      </w:r>
      <w:proofErr w:type="spellEnd"/>
      <w:r>
        <w:rPr>
          <w:rFonts w:ascii="Arial" w:hAnsi="Arial" w:cs="Arial"/>
          <w:sz w:val="26"/>
          <w:szCs w:val="26"/>
        </w:rPr>
        <w:t>® for at least one week prior to or one week after your eyeliner procedure. </w:t>
      </w:r>
    </w:p>
    <w:p w14:paraId="0F938246" w14:textId="77777777" w:rsidR="00681C2E" w:rsidRDefault="00681C2E" w:rsidP="00681C2E">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 xml:space="preserve">Lash extensions must be removed completely before your eyeliner procedure. </w:t>
      </w:r>
      <w:r>
        <w:rPr>
          <w:rFonts w:ascii="Arial" w:hAnsi="Arial" w:cs="Arial"/>
          <w:sz w:val="26"/>
          <w:szCs w:val="26"/>
        </w:rPr>
        <w:t>If you have lash extensions, we will not be able to do your eyeliner. Lash extensions pose a danger to your eyes during the micropigmentation procedure. </w:t>
      </w:r>
    </w:p>
    <w:p w14:paraId="28F97E51" w14:textId="77777777" w:rsidR="00681C2E" w:rsidRDefault="00681C2E" w:rsidP="00681C2E">
      <w:pPr>
        <w:widowControl w:val="0"/>
        <w:autoSpaceDE w:val="0"/>
        <w:autoSpaceDN w:val="0"/>
        <w:adjustRightInd w:val="0"/>
        <w:ind w:firstLine="8800"/>
        <w:rPr>
          <w:rFonts w:ascii="Arial" w:hAnsi="Arial" w:cs="Arial"/>
        </w:rPr>
      </w:pPr>
      <w:r>
        <w:rPr>
          <w:rFonts w:ascii="Arial" w:hAnsi="Arial" w:cs="Arial"/>
          <w:sz w:val="26"/>
          <w:szCs w:val="26"/>
        </w:rPr>
        <w:t> </w:t>
      </w:r>
    </w:p>
    <w:p w14:paraId="066FAD77" w14:textId="77777777" w:rsidR="00681C2E" w:rsidRDefault="00681C2E" w:rsidP="00681C2E">
      <w:pPr>
        <w:widowControl w:val="0"/>
        <w:autoSpaceDE w:val="0"/>
        <w:autoSpaceDN w:val="0"/>
        <w:adjustRightInd w:val="0"/>
        <w:rPr>
          <w:rFonts w:ascii="Arial" w:hAnsi="Arial" w:cs="Arial"/>
        </w:rPr>
      </w:pPr>
      <w:r>
        <w:rPr>
          <w:rFonts w:ascii="Arial" w:hAnsi="Arial" w:cs="Arial"/>
          <w:sz w:val="29"/>
          <w:szCs w:val="29"/>
        </w:rPr>
        <w:t> </w:t>
      </w:r>
    </w:p>
    <w:p w14:paraId="055E5F03" w14:textId="71DE24CF" w:rsidR="00681C2E" w:rsidRDefault="00681C2E" w:rsidP="00681C2E">
      <w:pPr>
        <w:widowControl w:val="0"/>
        <w:autoSpaceDE w:val="0"/>
        <w:autoSpaceDN w:val="0"/>
        <w:adjustRightInd w:val="0"/>
        <w:rPr>
          <w:rFonts w:ascii="Arial" w:hAnsi="Arial" w:cs="Arial"/>
          <w:sz w:val="29"/>
          <w:szCs w:val="29"/>
        </w:rPr>
      </w:pPr>
      <w:r>
        <w:rPr>
          <w:rFonts w:ascii="Arial" w:hAnsi="Arial" w:cs="Arial"/>
          <w:sz w:val="29"/>
          <w:szCs w:val="29"/>
        </w:rPr>
        <w:t> </w:t>
      </w:r>
    </w:p>
    <w:p w14:paraId="72371ABF" w14:textId="470A13D6" w:rsidR="00EB3B37" w:rsidRDefault="00EB3B37" w:rsidP="00681C2E">
      <w:pPr>
        <w:widowControl w:val="0"/>
        <w:autoSpaceDE w:val="0"/>
        <w:autoSpaceDN w:val="0"/>
        <w:adjustRightInd w:val="0"/>
        <w:rPr>
          <w:rFonts w:ascii="Arial" w:hAnsi="Arial" w:cs="Arial"/>
          <w:sz w:val="29"/>
          <w:szCs w:val="29"/>
        </w:rPr>
      </w:pPr>
    </w:p>
    <w:p w14:paraId="68A7DBB8" w14:textId="77777777" w:rsidR="00EB3B37" w:rsidRDefault="00EB3B37" w:rsidP="00681C2E">
      <w:pPr>
        <w:widowControl w:val="0"/>
        <w:autoSpaceDE w:val="0"/>
        <w:autoSpaceDN w:val="0"/>
        <w:adjustRightInd w:val="0"/>
        <w:rPr>
          <w:rFonts w:ascii="Arial" w:hAnsi="Arial" w:cs="Arial"/>
        </w:rPr>
      </w:pPr>
    </w:p>
    <w:p w14:paraId="106FB316" w14:textId="77777777" w:rsidR="00681C2E" w:rsidRDefault="00681C2E" w:rsidP="00681C2E">
      <w:pPr>
        <w:widowControl w:val="0"/>
        <w:autoSpaceDE w:val="0"/>
        <w:autoSpaceDN w:val="0"/>
        <w:adjustRightInd w:val="0"/>
        <w:rPr>
          <w:rFonts w:ascii="Arial" w:hAnsi="Arial" w:cs="Arial"/>
        </w:rPr>
      </w:pPr>
      <w:r>
        <w:rPr>
          <w:rFonts w:ascii="Arial" w:hAnsi="Arial" w:cs="Arial"/>
          <w:b/>
          <w:bCs/>
          <w:sz w:val="29"/>
          <w:szCs w:val="29"/>
        </w:rPr>
        <w:t>Lips</w:t>
      </w:r>
      <w:r>
        <w:rPr>
          <w:rFonts w:ascii="Arial" w:hAnsi="Arial" w:cs="Arial"/>
          <w:b/>
          <w:bCs/>
          <w:sz w:val="26"/>
          <w:szCs w:val="26"/>
        </w:rPr>
        <w:t>:</w:t>
      </w:r>
      <w:r>
        <w:rPr>
          <w:rFonts w:ascii="Arial" w:hAnsi="Arial" w:cs="Arial"/>
          <w:sz w:val="26"/>
          <w:szCs w:val="26"/>
        </w:rPr>
        <w:t> </w:t>
      </w:r>
    </w:p>
    <w:p w14:paraId="283600ED"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lastRenderedPageBreak/>
        <w:t xml:space="preserve">If you have any history of cold sores, fever blisters, or herpes simplex, you </w:t>
      </w:r>
      <w:r>
        <w:rPr>
          <w:rFonts w:ascii="Arial" w:hAnsi="Arial" w:cs="Arial"/>
          <w:b/>
          <w:bCs/>
          <w:i/>
          <w:iCs/>
          <w:sz w:val="26"/>
          <w:szCs w:val="26"/>
          <w:u w:val="single"/>
        </w:rPr>
        <w:t>must</w:t>
      </w:r>
      <w:r>
        <w:rPr>
          <w:rFonts w:ascii="Arial" w:hAnsi="Arial" w:cs="Arial"/>
          <w:sz w:val="26"/>
          <w:szCs w:val="26"/>
        </w:rPr>
        <w:t xml:space="preserve"> contact your physician to obtain and take the proper prescription medication to prevent such outbreaks for at least 4 days before and after the procedure. Many physicians prescribe 12 capsules of 500mg Valtrex. Follow your physician’s instructions. </w:t>
      </w:r>
    </w:p>
    <w:p w14:paraId="3ACE44D6"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16339D30"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Micropigmentation is a process. Two or three sessions may be required to achieve the desired results. It is not uncommon to lose up to 70% of the color after the first session.</w:t>
      </w:r>
      <w:r>
        <w:rPr>
          <w:rFonts w:ascii="Arial" w:hAnsi="Arial" w:cs="Arial"/>
          <w:sz w:val="26"/>
          <w:szCs w:val="26"/>
        </w:rPr>
        <w:t> </w:t>
      </w:r>
    </w:p>
    <w:p w14:paraId="5521ECF0"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118B9D5D"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3420BB06"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Also, please be aware that having a procedure done while on your menstrual cycle can make you hyper-sensitive at the procedure site. </w:t>
      </w:r>
    </w:p>
    <w:p w14:paraId="66B39E88"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13D5C0F1" w14:textId="77777777" w:rsidR="00681C2E" w:rsidRDefault="00681C2E" w:rsidP="00681C2E">
      <w:pPr>
        <w:widowControl w:val="0"/>
        <w:autoSpaceDE w:val="0"/>
        <w:autoSpaceDN w:val="0"/>
        <w:adjustRightInd w:val="0"/>
        <w:jc w:val="center"/>
        <w:rPr>
          <w:rFonts w:ascii="Arial" w:hAnsi="Arial" w:cs="Arial"/>
          <w:sz w:val="26"/>
          <w:szCs w:val="26"/>
        </w:rPr>
      </w:pPr>
    </w:p>
    <w:p w14:paraId="0A57A8DB" w14:textId="77777777" w:rsidR="00681C2E" w:rsidRPr="00681C2E" w:rsidRDefault="00681C2E" w:rsidP="00681C2E">
      <w:pPr>
        <w:widowControl w:val="0"/>
        <w:autoSpaceDE w:val="0"/>
        <w:autoSpaceDN w:val="0"/>
        <w:adjustRightInd w:val="0"/>
        <w:rPr>
          <w:rFonts w:ascii="Arial" w:hAnsi="Arial" w:cs="Arial"/>
          <w:b/>
          <w:sz w:val="26"/>
          <w:szCs w:val="26"/>
        </w:rPr>
      </w:pPr>
      <w:r w:rsidRPr="00681C2E">
        <w:rPr>
          <w:rFonts w:ascii="Arial" w:hAnsi="Arial" w:cs="Arial"/>
          <w:b/>
          <w:sz w:val="26"/>
          <w:szCs w:val="26"/>
        </w:rPr>
        <w:t>Please answer the following questions:</w:t>
      </w:r>
    </w:p>
    <w:p w14:paraId="5FF5A216" w14:textId="77777777" w:rsidR="00681C2E" w:rsidRPr="00681C2E" w:rsidRDefault="00681C2E" w:rsidP="00681C2E">
      <w:pPr>
        <w:widowControl w:val="0"/>
        <w:autoSpaceDE w:val="0"/>
        <w:autoSpaceDN w:val="0"/>
        <w:adjustRightInd w:val="0"/>
        <w:rPr>
          <w:rFonts w:ascii="Arial" w:hAnsi="Arial" w:cs="Arial"/>
          <w:sz w:val="26"/>
          <w:szCs w:val="26"/>
        </w:rPr>
      </w:pPr>
    </w:p>
    <w:p w14:paraId="6D581F99" w14:textId="34FFE22C" w:rsidR="00681C2E" w:rsidRDefault="00681C2E" w:rsidP="00681C2E">
      <w:pPr>
        <w:pStyle w:val="ListParagraph"/>
        <w:numPr>
          <w:ilvl w:val="0"/>
          <w:numId w:val="7"/>
        </w:numPr>
        <w:rPr>
          <w:sz w:val="26"/>
          <w:szCs w:val="26"/>
        </w:rPr>
      </w:pPr>
      <w:r w:rsidRPr="00681C2E">
        <w:rPr>
          <w:sz w:val="26"/>
          <w:szCs w:val="26"/>
        </w:rPr>
        <w:t xml:space="preserve">Have you ever had micropigmentation done before? If so, when and by </w:t>
      </w:r>
      <w:r w:rsidR="00C73862">
        <w:rPr>
          <w:sz w:val="26"/>
          <w:szCs w:val="26"/>
        </w:rPr>
        <w:t>who/</w:t>
      </w:r>
      <w:r w:rsidRPr="00681C2E">
        <w:rPr>
          <w:sz w:val="26"/>
          <w:szCs w:val="26"/>
        </w:rPr>
        <w:t>which company?</w:t>
      </w:r>
    </w:p>
    <w:p w14:paraId="68C12937" w14:textId="77777777" w:rsidR="00BC3352" w:rsidRDefault="00BC3352" w:rsidP="00BC3352">
      <w:pPr>
        <w:pStyle w:val="ListParagraph"/>
        <w:rPr>
          <w:sz w:val="26"/>
          <w:szCs w:val="26"/>
        </w:rPr>
      </w:pPr>
    </w:p>
    <w:p w14:paraId="55570DE7" w14:textId="77777777" w:rsidR="00BC3352" w:rsidRDefault="00BC3352" w:rsidP="00BC3352">
      <w:pPr>
        <w:pStyle w:val="ListParagraph"/>
        <w:rPr>
          <w:sz w:val="26"/>
          <w:szCs w:val="26"/>
        </w:rPr>
      </w:pPr>
    </w:p>
    <w:p w14:paraId="07BD387A" w14:textId="77777777" w:rsidR="00BC3352" w:rsidRPr="00681C2E" w:rsidRDefault="00BC3352" w:rsidP="00681C2E">
      <w:pPr>
        <w:pStyle w:val="ListParagraph"/>
        <w:numPr>
          <w:ilvl w:val="0"/>
          <w:numId w:val="7"/>
        </w:numPr>
        <w:rPr>
          <w:sz w:val="26"/>
          <w:szCs w:val="26"/>
        </w:rPr>
      </w:pPr>
      <w:r>
        <w:rPr>
          <w:sz w:val="26"/>
          <w:szCs w:val="26"/>
        </w:rPr>
        <w:t xml:space="preserve">If you are doing eyebrow micropigmentation, do you have any hair in the area? </w:t>
      </w:r>
    </w:p>
    <w:p w14:paraId="012C66D5" w14:textId="77777777" w:rsidR="00681C2E" w:rsidRPr="00681C2E" w:rsidRDefault="00681C2E" w:rsidP="00681C2E">
      <w:pPr>
        <w:pStyle w:val="ListParagraph"/>
        <w:rPr>
          <w:sz w:val="26"/>
          <w:szCs w:val="26"/>
        </w:rPr>
      </w:pPr>
    </w:p>
    <w:p w14:paraId="1F71A9EF" w14:textId="77777777" w:rsidR="00681C2E" w:rsidRPr="00681C2E" w:rsidRDefault="00681C2E" w:rsidP="00681C2E">
      <w:pPr>
        <w:pStyle w:val="ListParagraph"/>
        <w:rPr>
          <w:sz w:val="26"/>
          <w:szCs w:val="26"/>
        </w:rPr>
      </w:pPr>
    </w:p>
    <w:p w14:paraId="66910446" w14:textId="77777777" w:rsidR="00681C2E" w:rsidRDefault="00681C2E" w:rsidP="00681C2E">
      <w:pPr>
        <w:pStyle w:val="ListParagraph"/>
        <w:numPr>
          <w:ilvl w:val="0"/>
          <w:numId w:val="7"/>
        </w:numPr>
        <w:rPr>
          <w:sz w:val="26"/>
          <w:szCs w:val="26"/>
        </w:rPr>
      </w:pPr>
      <w:r w:rsidRPr="00681C2E">
        <w:rPr>
          <w:sz w:val="26"/>
          <w:szCs w:val="26"/>
        </w:rPr>
        <w:t xml:space="preserve">Do you have allergies? </w:t>
      </w:r>
    </w:p>
    <w:p w14:paraId="76DD90B3" w14:textId="77777777" w:rsidR="00276939" w:rsidRDefault="00276939" w:rsidP="00276939">
      <w:pPr>
        <w:rPr>
          <w:sz w:val="26"/>
          <w:szCs w:val="26"/>
        </w:rPr>
      </w:pPr>
    </w:p>
    <w:p w14:paraId="67BA1433" w14:textId="77777777" w:rsidR="00276939" w:rsidRDefault="00276939" w:rsidP="00276939">
      <w:pPr>
        <w:rPr>
          <w:sz w:val="26"/>
          <w:szCs w:val="26"/>
        </w:rPr>
      </w:pPr>
    </w:p>
    <w:p w14:paraId="5C14D040" w14:textId="68A5C8A8" w:rsidR="00276939" w:rsidRPr="00276939" w:rsidRDefault="00276939" w:rsidP="00276939">
      <w:pPr>
        <w:pStyle w:val="ListParagraph"/>
        <w:numPr>
          <w:ilvl w:val="0"/>
          <w:numId w:val="7"/>
        </w:numPr>
        <w:rPr>
          <w:sz w:val="26"/>
          <w:szCs w:val="26"/>
        </w:rPr>
      </w:pPr>
      <w:r>
        <w:rPr>
          <w:sz w:val="26"/>
          <w:szCs w:val="26"/>
        </w:rPr>
        <w:t xml:space="preserve">Do you have alopecia or rosacea? </w:t>
      </w:r>
    </w:p>
    <w:p w14:paraId="645DDD96" w14:textId="77777777" w:rsidR="00681C2E" w:rsidRPr="00681C2E" w:rsidRDefault="00681C2E" w:rsidP="00681C2E">
      <w:pPr>
        <w:rPr>
          <w:sz w:val="26"/>
          <w:szCs w:val="26"/>
        </w:rPr>
      </w:pPr>
    </w:p>
    <w:p w14:paraId="000AB816" w14:textId="77777777" w:rsidR="00681C2E" w:rsidRPr="00681C2E" w:rsidRDefault="00681C2E" w:rsidP="00681C2E">
      <w:pPr>
        <w:pStyle w:val="ListParagraph"/>
        <w:rPr>
          <w:sz w:val="26"/>
          <w:szCs w:val="26"/>
        </w:rPr>
      </w:pPr>
    </w:p>
    <w:p w14:paraId="3644C962" w14:textId="77777777" w:rsidR="00681C2E" w:rsidRPr="00681C2E" w:rsidRDefault="00681C2E" w:rsidP="00681C2E">
      <w:pPr>
        <w:pStyle w:val="ListParagraph"/>
        <w:numPr>
          <w:ilvl w:val="0"/>
          <w:numId w:val="7"/>
        </w:numPr>
        <w:rPr>
          <w:sz w:val="26"/>
          <w:szCs w:val="26"/>
        </w:rPr>
      </w:pPr>
      <w:r w:rsidRPr="00681C2E">
        <w:rPr>
          <w:sz w:val="26"/>
          <w:szCs w:val="26"/>
        </w:rPr>
        <w:t>Do you take any medication? And if so what kind?</w:t>
      </w:r>
    </w:p>
    <w:p w14:paraId="07EE8096" w14:textId="77777777" w:rsidR="00681C2E" w:rsidRPr="00681C2E" w:rsidRDefault="00681C2E" w:rsidP="00681C2E">
      <w:pPr>
        <w:pStyle w:val="ListParagraph"/>
        <w:rPr>
          <w:sz w:val="26"/>
          <w:szCs w:val="26"/>
        </w:rPr>
      </w:pPr>
    </w:p>
    <w:p w14:paraId="63C79C48" w14:textId="77777777" w:rsidR="00681C2E" w:rsidRPr="00681C2E" w:rsidRDefault="00681C2E" w:rsidP="00681C2E">
      <w:pPr>
        <w:pStyle w:val="ListParagraph"/>
        <w:rPr>
          <w:sz w:val="26"/>
          <w:szCs w:val="26"/>
        </w:rPr>
      </w:pPr>
    </w:p>
    <w:p w14:paraId="7BC37348" w14:textId="77777777" w:rsidR="00681C2E" w:rsidRPr="00681C2E" w:rsidRDefault="00681C2E" w:rsidP="00681C2E">
      <w:pPr>
        <w:pStyle w:val="ListParagraph"/>
        <w:widowControl w:val="0"/>
        <w:numPr>
          <w:ilvl w:val="0"/>
          <w:numId w:val="7"/>
        </w:numPr>
        <w:autoSpaceDE w:val="0"/>
        <w:autoSpaceDN w:val="0"/>
        <w:adjustRightInd w:val="0"/>
        <w:rPr>
          <w:rFonts w:ascii="Arial" w:hAnsi="Arial" w:cs="Arial"/>
          <w:sz w:val="26"/>
          <w:szCs w:val="26"/>
        </w:rPr>
      </w:pPr>
      <w:r w:rsidRPr="00681C2E">
        <w:rPr>
          <w:sz w:val="26"/>
          <w:szCs w:val="26"/>
        </w:rPr>
        <w:t>Please select an age group: 18-</w:t>
      </w:r>
      <w:r>
        <w:rPr>
          <w:sz w:val="26"/>
          <w:szCs w:val="26"/>
        </w:rPr>
        <w:t>30</w:t>
      </w:r>
      <w:r w:rsidRPr="00681C2E">
        <w:rPr>
          <w:sz w:val="26"/>
          <w:szCs w:val="26"/>
        </w:rPr>
        <w:t>, 30-40, 40-50, 55+</w:t>
      </w:r>
    </w:p>
    <w:p w14:paraId="142A9E66" w14:textId="77777777" w:rsidR="00681C2E" w:rsidRDefault="00681C2E" w:rsidP="00681C2E">
      <w:pPr>
        <w:pStyle w:val="ListParagraph"/>
        <w:widowControl w:val="0"/>
        <w:autoSpaceDE w:val="0"/>
        <w:autoSpaceDN w:val="0"/>
        <w:adjustRightInd w:val="0"/>
        <w:rPr>
          <w:rFonts w:ascii="Arial" w:hAnsi="Arial" w:cs="Arial"/>
        </w:rPr>
      </w:pPr>
    </w:p>
    <w:p w14:paraId="420B71AB" w14:textId="77777777" w:rsidR="00681C2E" w:rsidRPr="00681C2E" w:rsidRDefault="00681C2E" w:rsidP="00681C2E">
      <w:pPr>
        <w:pStyle w:val="ListParagraph"/>
        <w:widowControl w:val="0"/>
        <w:autoSpaceDE w:val="0"/>
        <w:autoSpaceDN w:val="0"/>
        <w:adjustRightInd w:val="0"/>
        <w:rPr>
          <w:rFonts w:ascii="Arial" w:hAnsi="Arial" w:cs="Arial"/>
        </w:rPr>
      </w:pPr>
    </w:p>
    <w:p w14:paraId="4C1472F4" w14:textId="77777777" w:rsidR="00681C2E" w:rsidRDefault="00681C2E" w:rsidP="00681C2E">
      <w:pPr>
        <w:widowControl w:val="0"/>
        <w:autoSpaceDE w:val="0"/>
        <w:autoSpaceDN w:val="0"/>
        <w:adjustRightInd w:val="0"/>
        <w:rPr>
          <w:rFonts w:ascii="Arial" w:hAnsi="Arial" w:cs="Arial"/>
          <w:sz w:val="26"/>
          <w:szCs w:val="26"/>
        </w:rPr>
      </w:pPr>
      <w:r>
        <w:rPr>
          <w:rFonts w:ascii="Arial" w:hAnsi="Arial" w:cs="Arial"/>
          <w:sz w:val="26"/>
          <w:szCs w:val="26"/>
        </w:rPr>
        <w:t> </w:t>
      </w:r>
    </w:p>
    <w:p w14:paraId="478ADF92"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You will be given detailed after-care instructions at the time of your procedure. Please call or email us with any other question you may have.  </w:t>
      </w:r>
    </w:p>
    <w:p w14:paraId="35AFB137" w14:textId="77777777" w:rsidR="00681C2E" w:rsidRDefault="00681C2E" w:rsidP="00681C2E">
      <w:pPr>
        <w:widowControl w:val="0"/>
        <w:autoSpaceDE w:val="0"/>
        <w:autoSpaceDN w:val="0"/>
        <w:adjustRightInd w:val="0"/>
        <w:rPr>
          <w:rFonts w:ascii="Arial" w:hAnsi="Arial" w:cs="Arial"/>
        </w:rPr>
      </w:pPr>
      <w:r>
        <w:rPr>
          <w:rFonts w:ascii="Arial" w:hAnsi="Arial" w:cs="Arial"/>
          <w:b/>
          <w:bCs/>
          <w:sz w:val="26"/>
          <w:szCs w:val="26"/>
        </w:rPr>
        <w:t>We look forward to seeing you soon!</w:t>
      </w:r>
      <w:r>
        <w:rPr>
          <w:rFonts w:ascii="Arial" w:hAnsi="Arial" w:cs="Arial"/>
          <w:sz w:val="26"/>
          <w:szCs w:val="26"/>
        </w:rPr>
        <w:t> </w:t>
      </w:r>
    </w:p>
    <w:p w14:paraId="302E6844" w14:textId="77777777" w:rsidR="00681C2E" w:rsidRDefault="00681C2E" w:rsidP="00681C2E">
      <w:pPr>
        <w:widowControl w:val="0"/>
        <w:autoSpaceDE w:val="0"/>
        <w:autoSpaceDN w:val="0"/>
        <w:adjustRightInd w:val="0"/>
        <w:rPr>
          <w:rFonts w:ascii="Arial" w:hAnsi="Arial" w:cs="Arial"/>
        </w:rPr>
      </w:pPr>
    </w:p>
    <w:p w14:paraId="7F62D802" w14:textId="53B2303B" w:rsidR="00681C2E" w:rsidRDefault="00681C2E" w:rsidP="00681C2E">
      <w:pPr>
        <w:widowControl w:val="0"/>
        <w:autoSpaceDE w:val="0"/>
        <w:autoSpaceDN w:val="0"/>
        <w:adjustRightInd w:val="0"/>
        <w:rPr>
          <w:rFonts w:ascii="Arial" w:hAnsi="Arial" w:cs="Arial"/>
        </w:rPr>
      </w:pPr>
      <w:r>
        <w:rPr>
          <w:rFonts w:ascii="Arial" w:hAnsi="Arial" w:cs="Arial"/>
          <w:sz w:val="26"/>
          <w:szCs w:val="26"/>
        </w:rPr>
        <w:t xml:space="preserve">I have been made aware of the contraindications and restrictions of </w:t>
      </w:r>
      <w:r>
        <w:rPr>
          <w:rFonts w:ascii="Arial" w:hAnsi="Arial" w:cs="Arial"/>
          <w:sz w:val="26"/>
          <w:szCs w:val="26"/>
        </w:rPr>
        <w:lastRenderedPageBreak/>
        <w:t xml:space="preserve">micropigmentation and agree with </w:t>
      </w:r>
      <w:r w:rsidR="009D6BDD">
        <w:rPr>
          <w:rFonts w:ascii="Arial" w:hAnsi="Arial" w:cs="Arial"/>
          <w:sz w:val="26"/>
          <w:szCs w:val="26"/>
        </w:rPr>
        <w:t>Shade Raleigh PMU</w:t>
      </w:r>
      <w:r w:rsidR="009D6BDD">
        <w:rPr>
          <w:rFonts w:ascii="Arial" w:hAnsi="Arial" w:cs="Arial"/>
          <w:sz w:val="26"/>
          <w:szCs w:val="26"/>
        </w:rPr>
        <w:t xml:space="preserve"> </w:t>
      </w:r>
      <w:bookmarkStart w:id="0" w:name="_GoBack"/>
      <w:bookmarkEnd w:id="0"/>
      <w:r>
        <w:rPr>
          <w:rFonts w:ascii="Arial" w:hAnsi="Arial" w:cs="Arial"/>
          <w:sz w:val="26"/>
          <w:szCs w:val="26"/>
        </w:rPr>
        <w:t>policies. </w:t>
      </w:r>
    </w:p>
    <w:p w14:paraId="0E05C6BB"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0EA5AD1B"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0A18037E" w14:textId="77777777" w:rsidR="00F3445B" w:rsidRDefault="00681C2E" w:rsidP="00681C2E">
      <w:pPr>
        <w:widowControl w:val="0"/>
        <w:autoSpaceDE w:val="0"/>
        <w:autoSpaceDN w:val="0"/>
        <w:adjustRightInd w:val="0"/>
        <w:rPr>
          <w:rFonts w:ascii="Arial" w:hAnsi="Arial" w:cs="Arial"/>
          <w:sz w:val="26"/>
          <w:szCs w:val="26"/>
        </w:rPr>
      </w:pPr>
      <w:r>
        <w:rPr>
          <w:rFonts w:ascii="Arial" w:hAnsi="Arial" w:cs="Arial"/>
          <w:sz w:val="26"/>
          <w:szCs w:val="26"/>
        </w:rPr>
        <w:t xml:space="preserve">Print Name: ___________________________________               </w:t>
      </w:r>
    </w:p>
    <w:p w14:paraId="0BDE2C7C" w14:textId="77777777" w:rsidR="00F3445B" w:rsidRDefault="00F3445B" w:rsidP="00681C2E">
      <w:pPr>
        <w:widowControl w:val="0"/>
        <w:autoSpaceDE w:val="0"/>
        <w:autoSpaceDN w:val="0"/>
        <w:adjustRightInd w:val="0"/>
        <w:rPr>
          <w:rFonts w:ascii="Arial" w:hAnsi="Arial" w:cs="Arial"/>
          <w:sz w:val="26"/>
          <w:szCs w:val="26"/>
        </w:rPr>
      </w:pPr>
    </w:p>
    <w:p w14:paraId="04EEAEFE" w14:textId="564ABA69" w:rsidR="00681C2E" w:rsidRDefault="00681C2E" w:rsidP="00681C2E">
      <w:pPr>
        <w:widowControl w:val="0"/>
        <w:autoSpaceDE w:val="0"/>
        <w:autoSpaceDN w:val="0"/>
        <w:adjustRightInd w:val="0"/>
        <w:rPr>
          <w:rFonts w:ascii="Arial" w:hAnsi="Arial" w:cs="Arial"/>
        </w:rPr>
      </w:pPr>
      <w:r>
        <w:rPr>
          <w:rFonts w:ascii="Arial" w:hAnsi="Arial" w:cs="Arial"/>
          <w:sz w:val="26"/>
          <w:szCs w:val="26"/>
        </w:rPr>
        <w:t>Date: ___________________ </w:t>
      </w:r>
    </w:p>
    <w:p w14:paraId="53BBF301"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 </w:t>
      </w:r>
    </w:p>
    <w:p w14:paraId="6C66580F" w14:textId="77777777" w:rsidR="00681C2E" w:rsidRDefault="00681C2E" w:rsidP="00681C2E">
      <w:pPr>
        <w:widowControl w:val="0"/>
        <w:autoSpaceDE w:val="0"/>
        <w:autoSpaceDN w:val="0"/>
        <w:adjustRightInd w:val="0"/>
        <w:rPr>
          <w:rFonts w:ascii="Arial" w:hAnsi="Arial" w:cs="Arial"/>
        </w:rPr>
      </w:pPr>
      <w:r>
        <w:rPr>
          <w:rFonts w:ascii="Arial" w:hAnsi="Arial" w:cs="Arial"/>
          <w:sz w:val="26"/>
          <w:szCs w:val="26"/>
        </w:rPr>
        <w:t>Signature: ____________________________________                       </w:t>
      </w:r>
    </w:p>
    <w:p w14:paraId="2D4D2A77" w14:textId="77777777" w:rsidR="00AD5806" w:rsidRDefault="00681C2E" w:rsidP="00681C2E">
      <w:r>
        <w:rPr>
          <w:rFonts w:ascii="Arial" w:hAnsi="Arial" w:cs="Arial"/>
          <w:sz w:val="26"/>
          <w:szCs w:val="26"/>
        </w:rPr>
        <w:t> </w:t>
      </w:r>
    </w:p>
    <w:sectPr w:rsidR="00AD5806" w:rsidSect="0070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BB3F1D"/>
    <w:multiLevelType w:val="hybridMultilevel"/>
    <w:tmpl w:val="06FE8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2E"/>
    <w:rsid w:val="0002219B"/>
    <w:rsid w:val="001372A3"/>
    <w:rsid w:val="001A1EAA"/>
    <w:rsid w:val="00276939"/>
    <w:rsid w:val="00471884"/>
    <w:rsid w:val="00575DFB"/>
    <w:rsid w:val="00681C2E"/>
    <w:rsid w:val="00705B5E"/>
    <w:rsid w:val="007A0B62"/>
    <w:rsid w:val="007D0772"/>
    <w:rsid w:val="009A4BD4"/>
    <w:rsid w:val="009D6BDD"/>
    <w:rsid w:val="00BC3352"/>
    <w:rsid w:val="00C73862"/>
    <w:rsid w:val="00EB3B37"/>
    <w:rsid w:val="00EE741B"/>
    <w:rsid w:val="00F3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81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Sommers</dc:creator>
  <cp:keywords/>
  <dc:description/>
  <cp:lastModifiedBy>David Figenscher</cp:lastModifiedBy>
  <cp:revision>4</cp:revision>
  <dcterms:created xsi:type="dcterms:W3CDTF">2019-02-25T16:49:00Z</dcterms:created>
  <dcterms:modified xsi:type="dcterms:W3CDTF">2020-09-18T15:42:00Z</dcterms:modified>
</cp:coreProperties>
</file>